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  <w:lang w:eastAsia="zh-CN"/>
        </w:rPr>
        <w:t>苹果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</w:rPr>
        <w:t>手机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</w:rPr>
        <w:t>下载安装方法</w:t>
      </w:r>
    </w:p>
    <w:p>
      <w:pPr>
        <w:widowControl/>
        <w:shd w:val="clear" w:color="auto" w:fill="FFFFFF"/>
        <w:spacing w:line="600" w:lineRule="atLeast"/>
        <w:ind w:left="0" w:leftChars="0" w:firstLine="540" w:firstLineChars="20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苹果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手机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下载方法</w:t>
      </w:r>
    </w:p>
    <w:p>
      <w:pPr>
        <w:widowControl/>
        <w:shd w:val="clear" w:color="auto" w:fill="FFFFFF"/>
        <w:spacing w:line="600" w:lineRule="atLeast"/>
        <w:ind w:left="0" w:leftChars="0" w:firstLine="540" w:firstLineChars="20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进入“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河北省省直住房公积金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”中心网站，识别首页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二维码进行下载，具体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操作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步骤如下：</w:t>
      </w:r>
    </w:p>
    <w:p>
      <w:pPr>
        <w:widowControl/>
        <w:shd w:val="clear" w:color="auto" w:fill="FFFFFF"/>
        <w:spacing w:line="600" w:lineRule="atLeast"/>
        <w:ind w:left="0" w:leftChars="0" w:firstLine="48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1、浏览器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搜索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河北省省直住房公积金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或浏览器中输入网址http://www.hebszgjj.gov.cn，进入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河北省省直住房公积金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”中心网站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spacing w:line="600" w:lineRule="atLeast"/>
        <w:ind w:left="0" w:leftChars="0" w:firstLine="48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2、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点击网站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首页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右上角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手机APP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显示移动客户端二维码图标，用手机微信或者其他扫一扫软件进行扫描。</w:t>
      </w:r>
    </w:p>
    <w:tbl>
      <w:tblPr>
        <w:tblStyle w:val="7"/>
        <w:tblW w:w="13868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</w:trPr>
        <w:tc>
          <w:tcPr>
            <w:tcW w:w="13868" w:type="dxa"/>
          </w:tcPr>
          <w:p>
            <w:pPr>
              <w:widowControl/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6083935" cy="2750820"/>
                  <wp:effectExtent l="0" t="0" r="12065" b="11430"/>
                  <wp:docPr id="2" name="图片 2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-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935" cy="275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hd w:val="clear" w:color="auto" w:fill="FFFFFF"/>
        <w:spacing w:line="600" w:lineRule="atLeast"/>
        <w:ind w:firstLine="270" w:firstLineChars="100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苹果手机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安装方法</w:t>
      </w:r>
    </w:p>
    <w:p>
      <w:pPr>
        <w:widowControl/>
        <w:numPr>
          <w:ilvl w:val="0"/>
          <w:numId w:val="1"/>
        </w:numPr>
        <w:shd w:val="clear" w:color="auto" w:fill="FFFFFF"/>
        <w:spacing w:line="600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OLE_LINK3"/>
      <w:bookmarkStart w:id="1" w:name="OLE_LINK1"/>
      <w:bookmarkStart w:id="2" w:name="OLE_LINK2"/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识别二维码，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“苹果版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下载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，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选择“在浏览器中打开”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。</w:t>
      </w:r>
    </w:p>
    <w:tbl>
      <w:tblPr>
        <w:tblStyle w:val="7"/>
        <w:tblW w:w="13841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725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117090" cy="4332605"/>
                  <wp:effectExtent l="0" t="0" r="16510" b="10795"/>
                  <wp:docPr id="3" name="图片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90" cy="433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117090" cy="4319905"/>
                  <wp:effectExtent l="0" t="0" r="16510" b="4445"/>
                  <wp:docPr id="13" name="图片 13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00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90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290445" cy="4319905"/>
                  <wp:effectExtent l="0" t="0" r="14605" b="4445"/>
                  <wp:docPr id="4" name="图片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45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>
      <w:pPr>
        <w:widowControl/>
        <w:numPr>
          <w:ilvl w:val="0"/>
          <w:numId w:val="1"/>
        </w:numPr>
        <w:shd w:val="clear" w:color="auto" w:fill="FFFFFF"/>
        <w:spacing w:line="600" w:lineRule="atLeast"/>
        <w:ind w:left="0" w:leftChars="0" w:firstLine="480" w:firstLineChars="0"/>
        <w:jc w:val="left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“下载安装”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按钮，软件下载成功后自动跳转到安装界面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“安装”。</w:t>
      </w:r>
    </w:p>
    <w:tbl>
      <w:tblPr>
        <w:tblStyle w:val="7"/>
        <w:tblW w:w="4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2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186305" cy="4726940"/>
                  <wp:effectExtent l="0" t="0" r="4445" b="16510"/>
                  <wp:docPr id="5" name="图片 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05" cy="472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600" w:lineRule="atLeast"/>
        <w:ind w:left="480" w:leftChars="0"/>
        <w:jc w:val="left"/>
        <w:rPr>
          <w:rFonts w:hint="default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其他使用帮助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atLeast"/>
        <w:ind w:firstLine="480"/>
        <w:jc w:val="left"/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若苹果手机打开应用有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未受信任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的企业级开发者”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提示，按以下步骤操作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：</w:t>
      </w:r>
    </w:p>
    <w:tbl>
      <w:tblPr>
        <w:tblStyle w:val="7"/>
        <w:tblW w:w="4459" w:type="dxa"/>
        <w:tblInd w:w="4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9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553335" cy="4319905"/>
                  <wp:effectExtent l="0" t="0" r="18415" b="4445"/>
                  <wp:docPr id="6" name="图片 6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00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335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numPr>
          <w:ilvl w:val="0"/>
          <w:numId w:val="3"/>
        </w:numPr>
        <w:shd w:val="clear" w:color="auto" w:fill="FFFFFF"/>
        <w:spacing w:line="600" w:lineRule="atLeast"/>
        <w:ind w:firstLine="540" w:firstLineChars="200"/>
        <w:jc w:val="left"/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打开手机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val="en-US" w:eastAsia="zh-CN"/>
        </w:rPr>
        <w:t>-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设置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val="en-US" w:eastAsia="zh-CN"/>
        </w:rPr>
        <w:t>-通用，选择“设备管理”。</w:t>
      </w:r>
    </w:p>
    <w:tbl>
      <w:tblPr>
        <w:tblStyle w:val="7"/>
        <w:tblW w:w="13841" w:type="dxa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7"/>
        <w:gridCol w:w="4725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7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val="en-US" w:eastAsia="zh-CN"/>
              </w:rPr>
              <w:drawing>
                <wp:inline distT="0" distB="0" distL="114300" distR="114300">
                  <wp:extent cx="2375535" cy="4707890"/>
                  <wp:effectExtent l="0" t="0" r="1905" b="1270"/>
                  <wp:docPr id="27" name="图片 27" descr="/private/var/mobile/Containers/Data/Application/25F73868-3620-4406-B268-321B0A9927F5/tmp/insert_image_tmp_dir/2021-08-04 22:00:01.194000.png2021-08-04 22:00:01.1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/private/var/mobile/Containers/Data/Application/25F73868-3620-4406-B268-321B0A9927F5/tmp/insert_image_tmp_dir/2021-08-04 22:00:01.194000.png2021-08-04 22:00:01.19400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35" cy="470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val="en-US" w:eastAsia="zh-CN"/>
              </w:rPr>
              <w:drawing>
                <wp:inline distT="0" distB="0" distL="114300" distR="114300">
                  <wp:extent cx="2303780" cy="4675505"/>
                  <wp:effectExtent l="0" t="0" r="1270" b="10795"/>
                  <wp:docPr id="28" name="图片 28" descr="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.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467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val="en-US" w:eastAsia="zh-CN"/>
              </w:rPr>
              <w:drawing>
                <wp:inline distT="0" distB="0" distL="114300" distR="114300">
                  <wp:extent cx="2339975" cy="4733290"/>
                  <wp:effectExtent l="0" t="0" r="3175" b="10160"/>
                  <wp:docPr id="30" name="图片 30" descr=".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.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473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hd w:val="clear" w:color="auto" w:fill="FFFFFF"/>
        <w:spacing w:line="600" w:lineRule="atLeast"/>
        <w:ind w:firstLine="540" w:firstLineChars="200"/>
        <w:jc w:val="left"/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）点击“信任”开启企业级信任。</w:t>
      </w:r>
    </w:p>
    <w:tbl>
      <w:tblPr>
        <w:tblStyle w:val="7"/>
        <w:tblW w:w="13841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1"/>
        <w:gridCol w:w="4725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1" w:type="dxa"/>
          </w:tcPr>
          <w:p>
            <w:pPr>
              <w:widowControl/>
              <w:spacing w:line="600" w:lineRule="atLeast"/>
              <w:jc w:val="center"/>
              <w:rPr>
                <w:rFonts w:hint="eastAsia" w:ascii="微软雅黑" w:hAnsi="微软雅黑" w:eastAsia="微软雅黑" w:cs="宋体"/>
                <w:color w:val="FF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338705" cy="4716145"/>
                  <wp:effectExtent l="0" t="0" r="4445" b="8255"/>
                  <wp:docPr id="7" name="图片 7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00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05" cy="471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>
            <w:pPr>
              <w:widowControl/>
              <w:spacing w:line="600" w:lineRule="atLeast"/>
              <w:jc w:val="center"/>
              <w:rPr>
                <w:rFonts w:hint="eastAsia" w:ascii="微软雅黑" w:hAnsi="微软雅黑" w:eastAsia="微软雅黑" w:cs="宋体"/>
                <w:color w:val="FF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320925" cy="4716145"/>
                  <wp:effectExtent l="0" t="0" r="3175" b="8255"/>
                  <wp:docPr id="8" name="图片 8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00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471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>
            <w:pPr>
              <w:widowControl/>
              <w:spacing w:line="600" w:lineRule="atLeast"/>
              <w:jc w:val="center"/>
              <w:rPr>
                <w:rFonts w:hint="eastAsia" w:ascii="微软雅黑" w:hAnsi="微软雅黑" w:eastAsia="微软雅黑" w:cs="宋体"/>
                <w:color w:val="FF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324100" cy="4716145"/>
                  <wp:effectExtent l="0" t="0" r="0" b="8255"/>
                  <wp:docPr id="9" name="图片 9" descr="87aeb0f97d591a0826f96db300305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87aeb0f97d591a0826f96db300305ec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471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hd w:val="clear" w:color="auto" w:fill="FFFFFF"/>
        <w:spacing w:line="600" w:lineRule="atLeast"/>
        <w:ind w:firstLine="540" w:firstLineChars="200"/>
        <w:jc w:val="left"/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 二、若苹果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手机安装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APP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后，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打开提示网络无法连接，按以下步骤操作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：</w:t>
      </w:r>
    </w:p>
    <w:p>
      <w:pPr>
        <w:widowControl/>
        <w:shd w:val="clear" w:color="auto" w:fill="FFFFFF"/>
        <w:spacing w:line="600" w:lineRule="atLeast"/>
        <w:ind w:firstLine="810" w:firstLineChars="300"/>
        <w:jc w:val="left"/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打开手机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val="en-US" w:eastAsia="zh-CN"/>
        </w:rPr>
        <w:t>-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设置，点击“蜂窝数据”选择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“省直公积金”，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选中“无线局域网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</w:rPr>
        <w:t>与蜂窝</w:t>
      </w:r>
      <w:r>
        <w:rPr>
          <w:rFonts w:hint="eastAsia" w:ascii="华文中宋" w:hAnsi="华文中宋" w:eastAsia="华文中宋" w:cs="华文中宋"/>
          <w:color w:val="auto"/>
          <w:kern w:val="0"/>
          <w:sz w:val="27"/>
          <w:szCs w:val="27"/>
          <w:lang w:eastAsia="zh-CN"/>
        </w:rPr>
        <w:t>数据”。</w:t>
      </w:r>
    </w:p>
    <w:tbl>
      <w:tblPr>
        <w:tblStyle w:val="7"/>
        <w:tblW w:w="13896" w:type="dxa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5"/>
        <w:gridCol w:w="4725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5" w:type="dxa"/>
          </w:tcPr>
          <w:p>
            <w:pPr>
              <w:widowControl/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142490" cy="4319905"/>
                  <wp:effectExtent l="0" t="0" r="10160" b="4445"/>
                  <wp:docPr id="37" name="图片 37" descr=".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..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>
            <w:pPr>
              <w:widowControl/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119630" cy="4319905"/>
                  <wp:effectExtent l="0" t="0" r="13970" b="4445"/>
                  <wp:docPr id="10" name="图片 10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00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30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>
            <w:pPr>
              <w:widowControl/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142490" cy="4319905"/>
                  <wp:effectExtent l="0" t="0" r="10160" b="4445"/>
                  <wp:docPr id="39" name="图片 39" descr=".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..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43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hd w:val="clear" w:color="auto" w:fill="FFFFFF"/>
        <w:spacing w:line="600" w:lineRule="atLeast"/>
        <w:jc w:val="both"/>
        <w:rPr>
          <w:rFonts w:ascii="微软雅黑" w:hAnsi="微软雅黑" w:eastAsia="微软雅黑" w:cs="宋体"/>
          <w:color w:val="FF0000"/>
          <w:kern w:val="0"/>
          <w:sz w:val="27"/>
          <w:szCs w:val="27"/>
        </w:rPr>
      </w:pPr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2AAF90"/>
    <w:multiLevelType w:val="singleLevel"/>
    <w:tmpl w:val="D12AAF9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9289768"/>
    <w:multiLevelType w:val="singleLevel"/>
    <w:tmpl w:val="D92897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A125020"/>
    <w:multiLevelType w:val="singleLevel"/>
    <w:tmpl w:val="6A1250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262A0"/>
    <w:rsid w:val="0C7B4AD6"/>
    <w:rsid w:val="4BC74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65</Words>
  <Characters>375</Characters>
  <Lines>3</Lines>
  <Paragraphs>1</Paragraphs>
  <TotalTime>74</TotalTime>
  <ScaleCrop>false</ScaleCrop>
  <LinksUpToDate>false</LinksUpToDate>
  <CharactersWithSpaces>439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2019-07-12T09:28:00Z</dcterms:created>
  <dc:creator>Windows User</dc:creator>
  <cp:lastModifiedBy>梁星</cp:lastModifiedBy>
  <dcterms:modified xsi:type="dcterms:W3CDTF">2021-09-15T07:57:10Z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69617BE402EB44A8B3C91FA22AB5EA53</vt:lpwstr>
  </property>
</Properties>
</file>